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19" w:lineRule="exact"/>
        <w:ind w:left="114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件</w:t>
      </w:r>
      <w:r>
        <w:rPr>
          <w:rFonts w:hint="eastAsia" w:ascii="仿宋" w:hAnsi="仿宋" w:eastAsia="仿宋" w:cs="仿宋"/>
          <w:b w:val="0"/>
          <w:bCs w:val="0"/>
          <w:spacing w:val="-9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1</w:t>
      </w:r>
    </w:p>
    <w:p>
      <w:pPr>
        <w:spacing w:before="5" w:line="180" w:lineRule="exact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z w:val="21"/>
          <w:szCs w:val="21"/>
        </w:rPr>
        <w:br w:type="column"/>
      </w: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pStyle w:val="2"/>
        <w:ind w:right="0"/>
        <w:jc w:val="left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报名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40"/>
          <w:szCs w:val="40"/>
        </w:rPr>
        <w:t>链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接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40"/>
          <w:szCs w:val="40"/>
        </w:rPr>
        <w:t>及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二维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40"/>
          <w:szCs w:val="40"/>
        </w:rPr>
        <w:t>码</w:t>
      </w:r>
    </w:p>
    <w:p>
      <w:pPr>
        <w:spacing w:after="0"/>
        <w:jc w:val="left"/>
        <w:rPr>
          <w:rFonts w:hint="eastAsia" w:ascii="仿宋" w:hAnsi="仿宋" w:eastAsia="仿宋" w:cs="仿宋"/>
          <w:sz w:val="21"/>
          <w:szCs w:val="21"/>
        </w:rPr>
        <w:sectPr>
          <w:pgSz w:w="11907" w:h="16840"/>
          <w:pgMar w:top="1180" w:right="1480" w:bottom="280" w:left="1360" w:header="720" w:footer="720" w:gutter="0"/>
          <w:cols w:equalWidth="0" w:num="2">
            <w:col w:w="987" w:space="1692"/>
            <w:col w:w="6388"/>
          </w:cols>
        </w:sect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before="19" w:line="240" w:lineRule="exact"/>
        <w:rPr>
          <w:rFonts w:hint="eastAsia" w:ascii="仿宋" w:hAnsi="仿宋" w:eastAsia="仿宋" w:cs="仿宋"/>
          <w:sz w:val="22"/>
          <w:szCs w:val="22"/>
        </w:rPr>
      </w:pPr>
    </w:p>
    <w:p>
      <w:pPr>
        <w:pStyle w:val="3"/>
        <w:spacing w:line="419" w:lineRule="exact"/>
        <w:ind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报名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链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接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：</w:t>
      </w:r>
    </w:p>
    <w:p>
      <w:pPr>
        <w:pStyle w:val="3"/>
        <w:spacing w:before="88" w:line="285" w:lineRule="auto"/>
        <w:ind w:right="2792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https: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/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"http://www.wjx.top/vm/OmuTels.aspx"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www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wj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x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.top/v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m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/Omu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T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el</w:t>
      </w:r>
      <w:r>
        <w:rPr>
          <w:rFonts w:hint="eastAsia" w:ascii="仿宋" w:hAnsi="仿宋" w:eastAsia="仿宋" w:cs="仿宋"/>
          <w:b w:val="0"/>
          <w:bCs w:val="0"/>
          <w:spacing w:val="-4"/>
          <w:w w:val="95"/>
          <w:sz w:val="28"/>
          <w:szCs w:val="28"/>
        </w:rPr>
        <w:t>s</w:t>
      </w:r>
      <w:r>
        <w:rPr>
          <w:rFonts w:hint="eastAsia" w:ascii="仿宋" w:hAnsi="仿宋" w:eastAsia="仿宋" w:cs="仿宋"/>
          <w:b w:val="0"/>
          <w:bCs w:val="0"/>
          <w:spacing w:val="-2"/>
          <w:w w:val="95"/>
          <w:sz w:val="28"/>
          <w:szCs w:val="28"/>
        </w:rPr>
        <w:t>.asp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28"/>
          <w:szCs w:val="28"/>
        </w:rPr>
        <w:t>x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pacing w:val="0"/>
          <w:w w:val="9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二维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：</w:t>
      </w:r>
    </w:p>
    <w:p>
      <w:pPr>
        <w:spacing w:before="35"/>
        <w:ind w:left="3726" w:right="0" w:firstLine="0"/>
        <w:jc w:val="left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114300" distR="114300">
            <wp:extent cx="1428750" cy="1428750"/>
            <wp:effectExtent l="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before="16" w:line="220" w:lineRule="exact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3"/>
        <w:spacing w:line="284" w:lineRule="auto"/>
        <w:ind w:left="114" w:right="108" w:firstLine="63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请各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单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位务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必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于</w:t>
      </w:r>
      <w:r>
        <w:rPr>
          <w:rFonts w:hint="eastAsia" w:ascii="仿宋" w:hAnsi="仿宋" w:eastAsia="仿宋" w:cs="仿宋"/>
          <w:b w:val="0"/>
          <w:bCs w:val="0"/>
          <w:spacing w:val="-103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hint="eastAsia" w:ascii="仿宋" w:hAnsi="仿宋" w:eastAsia="仿宋" w:cs="仿宋"/>
          <w:b w:val="0"/>
          <w:bCs w:val="0"/>
          <w:spacing w:val="-10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spacing w:val="-10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5</w:t>
      </w:r>
      <w:r>
        <w:rPr>
          <w:rFonts w:hint="eastAsia" w:ascii="仿宋" w:hAnsi="仿宋" w:eastAsia="仿宋" w:cs="仿宋"/>
          <w:b w:val="0"/>
          <w:bCs w:val="0"/>
          <w:spacing w:val="-10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日前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点击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报名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链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接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或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二维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码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进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行报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名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提交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，以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便准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备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相关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资料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和安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排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住宿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，过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期提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交</w:t>
      </w:r>
      <w:r>
        <w:rPr>
          <w:rFonts w:hint="eastAsia" w:ascii="仿宋" w:hAnsi="仿宋" w:eastAsia="仿宋" w:cs="仿宋"/>
          <w:b w:val="0"/>
          <w:bCs w:val="0"/>
          <w:spacing w:val="-3"/>
          <w:w w:val="95"/>
          <w:sz w:val="28"/>
          <w:szCs w:val="28"/>
        </w:rPr>
        <w:t>名单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28"/>
          <w:szCs w:val="28"/>
        </w:rPr>
        <w:t>不</w:t>
      </w:r>
      <w:r>
        <w:rPr>
          <w:rFonts w:hint="eastAsia" w:ascii="仿宋" w:hAnsi="仿宋" w:eastAsia="仿宋" w:cs="仿宋"/>
          <w:b w:val="0"/>
          <w:bCs w:val="0"/>
          <w:spacing w:val="0"/>
          <w:w w:val="95"/>
          <w:sz w:val="28"/>
          <w:szCs w:val="28"/>
        </w:rPr>
        <w:t>予</w:t>
      </w:r>
      <w:r>
        <w:rPr>
          <w:rFonts w:hint="eastAsia" w:ascii="仿宋" w:hAnsi="仿宋" w:eastAsia="仿宋" w:cs="仿宋"/>
          <w:b w:val="0"/>
          <w:bCs w:val="0"/>
          <w:spacing w:val="0"/>
          <w:w w:val="9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受理。</w:t>
      </w:r>
    </w:p>
    <w:p>
      <w:pPr>
        <w:spacing w:after="0" w:line="284" w:lineRule="auto"/>
        <w:jc w:val="left"/>
        <w:rPr>
          <w:rFonts w:hint="eastAsia" w:ascii="仿宋" w:hAnsi="仿宋" w:eastAsia="仿宋" w:cs="仿宋"/>
          <w:sz w:val="21"/>
          <w:szCs w:val="21"/>
        </w:rPr>
        <w:sectPr>
          <w:type w:val="continuous"/>
          <w:pgSz w:w="11907" w:h="16840"/>
          <w:pgMar w:top="1180" w:right="1480" w:bottom="280" w:left="1360" w:header="720" w:footer="720" w:gutter="0"/>
          <w:cols w:space="720" w:num="1"/>
        </w:sectPr>
      </w:pPr>
    </w:p>
    <w:p>
      <w:pPr>
        <w:spacing w:before="8" w:line="140" w:lineRule="exact"/>
        <w:ind w:left="408" w:leftChars="0" w:hanging="408" w:hangingChars="314"/>
        <w:rPr>
          <w:rFonts w:hint="eastAsia" w:ascii="仿宋" w:hAnsi="仿宋" w:eastAsia="仿宋" w:cs="仿宋"/>
          <w:sz w:val="13"/>
          <w:szCs w:val="13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pStyle w:val="3"/>
        <w:spacing w:line="419" w:lineRule="exact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件</w:t>
      </w:r>
      <w:r>
        <w:rPr>
          <w:rFonts w:hint="eastAsia" w:ascii="仿宋" w:hAnsi="仿宋" w:eastAsia="仿宋" w:cs="仿宋"/>
          <w:b w:val="0"/>
          <w:bCs w:val="0"/>
          <w:spacing w:val="-9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2</w:t>
      </w: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before="10"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pStyle w:val="2"/>
        <w:spacing w:line="560" w:lineRule="exact"/>
        <w:ind w:left="2567" w:right="0"/>
        <w:jc w:val="left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会议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40"/>
          <w:szCs w:val="40"/>
        </w:rPr>
        <w:t>地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点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40"/>
          <w:szCs w:val="40"/>
        </w:rPr>
        <w:t>及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40"/>
          <w:szCs w:val="40"/>
        </w:rPr>
        <w:t>乘车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40"/>
          <w:szCs w:val="40"/>
        </w:rPr>
        <w:t>路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40"/>
          <w:szCs w:val="40"/>
        </w:rPr>
        <w:t>线</w:t>
      </w:r>
    </w:p>
    <w:p>
      <w:pPr>
        <w:spacing w:line="20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spacing w:before="19" w:line="220" w:lineRule="exact"/>
        <w:rPr>
          <w:rFonts w:hint="eastAsia" w:ascii="仿宋" w:hAnsi="仿宋" w:eastAsia="仿宋" w:cs="仿宋"/>
          <w:sz w:val="21"/>
          <w:szCs w:val="21"/>
        </w:rPr>
      </w:pPr>
    </w:p>
    <w:p>
      <w:pPr>
        <w:ind w:left="1234" w:right="10407" w:firstLine="0"/>
        <w:jc w:val="left"/>
        <w:rPr>
          <w:rFonts w:hint="eastAsia" w:ascii="仿宋" w:hAnsi="仿宋" w:eastAsia="仿宋" w:cs="仿宋"/>
          <w:sz w:val="18"/>
          <w:szCs w:val="18"/>
        </w:rPr>
      </w:pPr>
      <w:bookmarkStart w:id="0" w:name="_GoBack"/>
      <w:r>
        <w:rPr>
          <w:rFonts w:hint="eastAsia" w:ascii="仿宋" w:hAnsi="仿宋" w:eastAsia="仿宋" w:cs="仿宋"/>
          <w:sz w:val="21"/>
          <w:szCs w:val="21"/>
        </w:rPr>
        <w:drawing>
          <wp:inline distT="0" distB="0" distL="114300" distR="114300">
            <wp:extent cx="4130675" cy="2390140"/>
            <wp:effectExtent l="0" t="0" r="3175" b="1016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before="10" w:line="190" w:lineRule="exact"/>
        <w:rPr>
          <w:rFonts w:hint="eastAsia" w:ascii="仿宋" w:hAnsi="仿宋" w:eastAsia="仿宋" w:cs="仿宋"/>
          <w:sz w:val="18"/>
          <w:szCs w:val="18"/>
        </w:rPr>
      </w:pPr>
    </w:p>
    <w:p>
      <w:pPr>
        <w:pStyle w:val="3"/>
        <w:spacing w:line="419" w:lineRule="exact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路线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参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考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：</w:t>
      </w:r>
    </w:p>
    <w:p>
      <w:pPr>
        <w:spacing w:before="6" w:line="100" w:lineRule="exact"/>
        <w:rPr>
          <w:rFonts w:hint="eastAsia" w:ascii="仿宋" w:hAnsi="仿宋" w:eastAsia="仿宋" w:cs="仿宋"/>
          <w:sz w:val="8"/>
          <w:szCs w:val="8"/>
        </w:rPr>
      </w:pPr>
    </w:p>
    <w:p>
      <w:pPr>
        <w:pStyle w:val="3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盘锦</w:t>
      </w:r>
      <w:r>
        <w:rPr>
          <w:rFonts w:hint="eastAsia" w:ascii="仿宋" w:hAnsi="仿宋" w:eastAsia="仿宋" w:cs="仿宋"/>
          <w:b w:val="0"/>
          <w:bCs w:val="0"/>
          <w:spacing w:val="-1"/>
          <w:w w:val="100"/>
          <w:sz w:val="28"/>
          <w:szCs w:val="28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—盘锦瑞诗酒店</w:t>
      </w:r>
    </w:p>
    <w:p>
      <w:pPr>
        <w:spacing w:before="6" w:line="100" w:lineRule="exact"/>
        <w:rPr>
          <w:rFonts w:hint="eastAsia" w:ascii="仿宋" w:hAnsi="仿宋" w:eastAsia="仿宋" w:cs="仿宋"/>
          <w:sz w:val="8"/>
          <w:szCs w:val="8"/>
        </w:rPr>
      </w:pPr>
    </w:p>
    <w:p>
      <w:pPr>
        <w:pStyle w:val="3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．盘锦站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距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离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酒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店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约</w:t>
      </w:r>
      <w:r>
        <w:rPr>
          <w:rFonts w:hint="eastAsia" w:ascii="仿宋" w:hAnsi="仿宋" w:eastAsia="仿宋" w:cs="仿宋"/>
          <w:b w:val="0"/>
          <w:bCs w:val="0"/>
          <w:spacing w:val="-101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hint="eastAsia" w:ascii="仿宋" w:hAnsi="仿宋" w:eastAsia="仿宋" w:cs="仿宋"/>
          <w:b w:val="0"/>
          <w:bCs w:val="0"/>
          <w:spacing w:val="-102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公里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，乘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坐出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租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车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约</w:t>
      </w:r>
      <w:r>
        <w:rPr>
          <w:rFonts w:hint="eastAsia" w:ascii="仿宋" w:hAnsi="仿宋" w:eastAsia="仿宋" w:cs="仿宋"/>
          <w:b w:val="0"/>
          <w:bCs w:val="0"/>
          <w:spacing w:val="-100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spacing w:val="-101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分钟。</w:t>
      </w:r>
    </w:p>
    <w:p>
      <w:pPr>
        <w:spacing w:before="6" w:line="100" w:lineRule="exact"/>
        <w:rPr>
          <w:rFonts w:hint="eastAsia" w:ascii="仿宋" w:hAnsi="仿宋" w:eastAsia="仿宋" w:cs="仿宋"/>
          <w:sz w:val="8"/>
          <w:szCs w:val="8"/>
        </w:rPr>
      </w:pPr>
    </w:p>
    <w:p>
      <w:pPr>
        <w:pStyle w:val="3"/>
        <w:spacing w:line="295" w:lineRule="auto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．盘锦站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乘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坐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8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路公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交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车，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在市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人大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下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站，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程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约</w:t>
      </w:r>
      <w:r>
        <w:rPr>
          <w:rFonts w:hint="eastAsia" w:ascii="仿宋" w:hAnsi="仿宋" w:eastAsia="仿宋" w:cs="仿宋"/>
          <w:b w:val="0"/>
          <w:bCs w:val="0"/>
          <w:spacing w:val="-103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11</w:t>
      </w:r>
      <w:r>
        <w:rPr>
          <w:rFonts w:hint="eastAsia" w:ascii="仿宋" w:hAnsi="仿宋" w:eastAsia="仿宋" w:cs="仿宋"/>
          <w:b w:val="0"/>
          <w:bCs w:val="0"/>
          <w:spacing w:val="-2"/>
          <w:w w:val="9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公里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。</w:t>
      </w:r>
    </w:p>
    <w:p>
      <w:pPr>
        <w:pStyle w:val="3"/>
        <w:spacing w:before="32" w:line="294" w:lineRule="auto"/>
        <w:ind w:left="106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．盘锦站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乘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坐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路公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交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车，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在市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人大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站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下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-5"/>
          <w:w w:val="10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站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pacing w:val="-6"/>
          <w:w w:val="100"/>
          <w:sz w:val="28"/>
          <w:szCs w:val="28"/>
        </w:rPr>
        <w:t>车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程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约</w:t>
      </w:r>
      <w:r>
        <w:rPr>
          <w:rFonts w:hint="eastAsia" w:ascii="仿宋" w:hAnsi="仿宋" w:eastAsia="仿宋" w:cs="仿宋"/>
          <w:b w:val="0"/>
          <w:bCs w:val="0"/>
          <w:spacing w:val="-104"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w w:val="100"/>
          <w:sz w:val="28"/>
          <w:szCs w:val="28"/>
        </w:rPr>
        <w:t>15</w:t>
      </w:r>
      <w:r>
        <w:rPr>
          <w:rFonts w:hint="eastAsia" w:ascii="仿宋" w:hAnsi="仿宋" w:eastAsia="仿宋" w:cs="仿宋"/>
          <w:b w:val="0"/>
          <w:bCs w:val="0"/>
          <w:spacing w:val="-2"/>
          <w:w w:val="9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3"/>
          <w:w w:val="100"/>
          <w:sz w:val="28"/>
          <w:szCs w:val="28"/>
        </w:rPr>
        <w:t>公里</w:t>
      </w:r>
      <w:r>
        <w:rPr>
          <w:rFonts w:hint="eastAsia" w:ascii="仿宋" w:hAnsi="仿宋" w:eastAsia="仿宋" w:cs="仿宋"/>
          <w:b w:val="0"/>
          <w:bCs w:val="0"/>
          <w:spacing w:val="0"/>
          <w:w w:val="100"/>
          <w:sz w:val="28"/>
          <w:szCs w:val="28"/>
        </w:rPr>
        <w:t>。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665723B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5D72E9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A923FD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337BB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157894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4F75239A"/>
    <w:rsid w:val="503055FC"/>
    <w:rsid w:val="51516C71"/>
    <w:rsid w:val="5196686B"/>
    <w:rsid w:val="519D3FCD"/>
    <w:rsid w:val="52885194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2AF62E3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310E1B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